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182" w:rsidRPr="00CC53EB" w:rsidRDefault="00904182" w:rsidP="00904182">
      <w:pPr>
        <w:spacing w:before="60" w:after="20" w:line="300" w:lineRule="auto"/>
        <w:jc w:val="center"/>
        <w:rPr>
          <w:rFonts w:cs="Times New Roman"/>
          <w:b/>
          <w:sz w:val="24"/>
          <w:szCs w:val="26"/>
        </w:rPr>
      </w:pPr>
      <w:r w:rsidRPr="00CC53EB">
        <w:rPr>
          <w:rFonts w:cs="Times New Roman"/>
          <w:b/>
          <w:sz w:val="24"/>
          <w:szCs w:val="26"/>
        </w:rPr>
        <w:t>MA TRẬN ĐỀ KIỂM TRA CUỐI KỲ II</w:t>
      </w:r>
    </w:p>
    <w:p w:rsidR="00904182" w:rsidRPr="00CC53EB" w:rsidRDefault="00904182" w:rsidP="00904182">
      <w:pPr>
        <w:spacing w:before="60" w:after="20" w:line="300" w:lineRule="auto"/>
        <w:jc w:val="center"/>
        <w:rPr>
          <w:rFonts w:cs="Times New Roman"/>
          <w:b/>
          <w:sz w:val="24"/>
          <w:szCs w:val="26"/>
        </w:rPr>
      </w:pPr>
      <w:r w:rsidRPr="00CC53EB">
        <w:rPr>
          <w:rFonts w:cs="Times New Roman"/>
          <w:b/>
          <w:sz w:val="24"/>
          <w:szCs w:val="26"/>
        </w:rPr>
        <w:t>MÔN: GDCD LỚP 11 – THỜI GIAN LÀM BÀI: 45 PHÚT</w:t>
      </w: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48"/>
        <w:gridCol w:w="1950"/>
        <w:gridCol w:w="2494"/>
        <w:gridCol w:w="511"/>
        <w:gridCol w:w="719"/>
        <w:gridCol w:w="511"/>
        <w:gridCol w:w="857"/>
        <w:gridCol w:w="511"/>
        <w:gridCol w:w="723"/>
        <w:gridCol w:w="580"/>
        <w:gridCol w:w="723"/>
        <w:gridCol w:w="514"/>
        <w:gridCol w:w="513"/>
        <w:gridCol w:w="719"/>
        <w:gridCol w:w="701"/>
      </w:tblGrid>
      <w:tr w:rsidR="00904182" w:rsidRPr="00CC53EB" w:rsidTr="006F61A5">
        <w:trPr>
          <w:trHeight w:val="383"/>
          <w:jc w:val="center"/>
        </w:trPr>
        <w:tc>
          <w:tcPr>
            <w:tcW w:w="448" w:type="dxa"/>
            <w:vMerge w:val="restart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0"/>
              </w:rPr>
            </w:pPr>
            <w:r w:rsidRPr="00CC53EB">
              <w:rPr>
                <w:rFonts w:cs="Times New Roman"/>
                <w:b/>
                <w:sz w:val="20"/>
              </w:rPr>
              <w:t>TT</w:t>
            </w:r>
          </w:p>
        </w:tc>
        <w:tc>
          <w:tcPr>
            <w:tcW w:w="1950" w:type="dxa"/>
            <w:vMerge w:val="restart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0"/>
              </w:rPr>
            </w:pPr>
            <w:r w:rsidRPr="00CC53EB">
              <w:rPr>
                <w:rFonts w:cs="Times New Roman"/>
                <w:b/>
                <w:sz w:val="20"/>
              </w:rPr>
              <w:t>Nội dung kiến thức</w:t>
            </w:r>
          </w:p>
        </w:tc>
        <w:tc>
          <w:tcPr>
            <w:tcW w:w="2494" w:type="dxa"/>
            <w:vMerge w:val="restart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0"/>
              </w:rPr>
            </w:pPr>
            <w:r w:rsidRPr="00CC53EB">
              <w:rPr>
                <w:rFonts w:cs="Times New Roman"/>
                <w:b/>
                <w:sz w:val="20"/>
              </w:rPr>
              <w:t>Đơn vị kiến thức</w:t>
            </w:r>
          </w:p>
        </w:tc>
        <w:tc>
          <w:tcPr>
            <w:tcW w:w="5135" w:type="dxa"/>
            <w:gridSpan w:val="8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0"/>
              </w:rPr>
            </w:pPr>
            <w:r w:rsidRPr="00CC53EB">
              <w:rPr>
                <w:rFonts w:cs="Times New Roman"/>
                <w:b/>
                <w:sz w:val="20"/>
              </w:rPr>
              <w:t>Mức độ nhận thức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0"/>
              </w:rPr>
            </w:pPr>
            <w:r w:rsidRPr="00CC53EB">
              <w:rPr>
                <w:rFonts w:cs="Times New Roman"/>
                <w:b/>
                <w:sz w:val="20"/>
              </w:rPr>
              <w:t>Tổng</w:t>
            </w:r>
          </w:p>
        </w:tc>
        <w:tc>
          <w:tcPr>
            <w:tcW w:w="701" w:type="dxa"/>
            <w:vMerge w:val="restart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0"/>
              </w:rPr>
            </w:pPr>
            <w:r w:rsidRPr="00CC53EB">
              <w:rPr>
                <w:rFonts w:cs="Times New Roman"/>
                <w:b/>
                <w:sz w:val="20"/>
              </w:rPr>
              <w:t>% tổng</w:t>
            </w:r>
          </w:p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0"/>
              </w:rPr>
            </w:pPr>
            <w:r w:rsidRPr="00CC53EB">
              <w:rPr>
                <w:rFonts w:cs="Times New Roman"/>
                <w:b/>
                <w:sz w:val="20"/>
              </w:rPr>
              <w:t>điểm</w:t>
            </w:r>
          </w:p>
        </w:tc>
      </w:tr>
      <w:tr w:rsidR="00904182" w:rsidRPr="00CC53EB" w:rsidTr="006F61A5">
        <w:trPr>
          <w:trHeight w:val="553"/>
          <w:jc w:val="center"/>
        </w:trPr>
        <w:tc>
          <w:tcPr>
            <w:tcW w:w="448" w:type="dxa"/>
            <w:vMerge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1950" w:type="dxa"/>
            <w:vMerge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2494" w:type="dxa"/>
            <w:vMerge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1230" w:type="dxa"/>
            <w:gridSpan w:val="2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0"/>
              </w:rPr>
            </w:pPr>
            <w:r w:rsidRPr="00CC53EB">
              <w:rPr>
                <w:rFonts w:cs="Times New Roman"/>
                <w:b/>
                <w:sz w:val="20"/>
              </w:rPr>
              <w:t>Nhận biết</w:t>
            </w:r>
          </w:p>
        </w:tc>
        <w:tc>
          <w:tcPr>
            <w:tcW w:w="1368" w:type="dxa"/>
            <w:gridSpan w:val="2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0"/>
              </w:rPr>
            </w:pPr>
            <w:r w:rsidRPr="00CC53EB">
              <w:rPr>
                <w:rFonts w:cs="Times New Roman"/>
                <w:b/>
                <w:sz w:val="20"/>
              </w:rPr>
              <w:t>Thông hiểu</w:t>
            </w:r>
          </w:p>
        </w:tc>
        <w:tc>
          <w:tcPr>
            <w:tcW w:w="1234" w:type="dxa"/>
            <w:gridSpan w:val="2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0"/>
              </w:rPr>
            </w:pPr>
            <w:r w:rsidRPr="00CC53EB">
              <w:rPr>
                <w:rFonts w:cs="Times New Roman"/>
                <w:b/>
                <w:sz w:val="20"/>
              </w:rPr>
              <w:t>Vận dụng</w:t>
            </w:r>
          </w:p>
        </w:tc>
        <w:tc>
          <w:tcPr>
            <w:tcW w:w="1303" w:type="dxa"/>
            <w:gridSpan w:val="2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0"/>
              </w:rPr>
            </w:pPr>
            <w:r w:rsidRPr="00CC53EB">
              <w:rPr>
                <w:rFonts w:cs="Times New Roman"/>
                <w:b/>
                <w:sz w:val="20"/>
              </w:rPr>
              <w:t>Vận dụng cao</w:t>
            </w:r>
          </w:p>
        </w:tc>
        <w:tc>
          <w:tcPr>
            <w:tcW w:w="1027" w:type="dxa"/>
            <w:gridSpan w:val="2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0"/>
              </w:rPr>
            </w:pPr>
            <w:r w:rsidRPr="00CC53EB">
              <w:rPr>
                <w:rFonts w:cs="Times New Roman"/>
                <w:b/>
                <w:i/>
                <w:sz w:val="20"/>
              </w:rPr>
              <w:t>Số CH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0"/>
              </w:rPr>
            </w:pPr>
            <w:r w:rsidRPr="00CC53EB">
              <w:rPr>
                <w:rFonts w:cs="Times New Roman"/>
                <w:b/>
                <w:i/>
                <w:sz w:val="20"/>
              </w:rPr>
              <w:t>Thời gian (phút)</w:t>
            </w:r>
          </w:p>
        </w:tc>
        <w:tc>
          <w:tcPr>
            <w:tcW w:w="701" w:type="dxa"/>
            <w:vMerge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</w:tr>
      <w:tr w:rsidR="00904182" w:rsidRPr="00CC53EB" w:rsidTr="006F61A5">
        <w:trPr>
          <w:trHeight w:val="1174"/>
          <w:jc w:val="center"/>
        </w:trPr>
        <w:tc>
          <w:tcPr>
            <w:tcW w:w="448" w:type="dxa"/>
            <w:vMerge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1950" w:type="dxa"/>
            <w:vMerge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2494" w:type="dxa"/>
            <w:vMerge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i/>
                <w:sz w:val="20"/>
              </w:rPr>
            </w:pPr>
            <w:r w:rsidRPr="00CC53EB">
              <w:rPr>
                <w:rFonts w:cs="Times New Roman"/>
                <w:b/>
                <w:i/>
                <w:sz w:val="20"/>
              </w:rPr>
              <w:t>Số CH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i/>
                <w:sz w:val="20"/>
              </w:rPr>
            </w:pPr>
            <w:r w:rsidRPr="00CC53EB">
              <w:rPr>
                <w:rFonts w:cs="Times New Roman"/>
                <w:b/>
                <w:i/>
                <w:sz w:val="20"/>
              </w:rPr>
              <w:t>Thời gian (phút)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i/>
                <w:sz w:val="20"/>
              </w:rPr>
            </w:pPr>
            <w:r w:rsidRPr="00CC53EB">
              <w:rPr>
                <w:rFonts w:cs="Times New Roman"/>
                <w:b/>
                <w:i/>
                <w:sz w:val="20"/>
              </w:rPr>
              <w:t>Số CH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i/>
                <w:sz w:val="20"/>
              </w:rPr>
            </w:pPr>
            <w:r w:rsidRPr="00CC53EB">
              <w:rPr>
                <w:rFonts w:cs="Times New Roman"/>
                <w:b/>
                <w:i/>
                <w:sz w:val="20"/>
              </w:rPr>
              <w:t>Thời gian (phút)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i/>
                <w:sz w:val="20"/>
              </w:rPr>
            </w:pPr>
            <w:r w:rsidRPr="00CC53EB">
              <w:rPr>
                <w:rFonts w:cs="Times New Roman"/>
                <w:b/>
                <w:i/>
                <w:sz w:val="20"/>
              </w:rPr>
              <w:t>Số CH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i/>
                <w:sz w:val="20"/>
              </w:rPr>
            </w:pPr>
            <w:r w:rsidRPr="00CC53EB">
              <w:rPr>
                <w:rFonts w:cs="Times New Roman"/>
                <w:b/>
                <w:i/>
                <w:sz w:val="20"/>
              </w:rPr>
              <w:t>Thời gian (phút)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i/>
                <w:sz w:val="20"/>
              </w:rPr>
            </w:pPr>
            <w:r w:rsidRPr="00CC53EB">
              <w:rPr>
                <w:rFonts w:cs="Times New Roman"/>
                <w:b/>
                <w:i/>
                <w:sz w:val="20"/>
              </w:rPr>
              <w:t>Số CH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i/>
                <w:sz w:val="20"/>
              </w:rPr>
            </w:pPr>
            <w:r w:rsidRPr="00CC53EB">
              <w:rPr>
                <w:rFonts w:cs="Times New Roman"/>
                <w:b/>
                <w:i/>
                <w:sz w:val="20"/>
              </w:rPr>
              <w:t>Thời gian (phút)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i/>
                <w:sz w:val="20"/>
              </w:rPr>
            </w:pPr>
            <w:r w:rsidRPr="00CC53EB">
              <w:rPr>
                <w:rFonts w:cs="Times New Roman"/>
                <w:b/>
                <w:i/>
                <w:sz w:val="20"/>
              </w:rPr>
              <w:t>TN</w:t>
            </w:r>
          </w:p>
        </w:tc>
        <w:tc>
          <w:tcPr>
            <w:tcW w:w="513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i/>
                <w:sz w:val="20"/>
              </w:rPr>
            </w:pPr>
            <w:r w:rsidRPr="00CC53EB">
              <w:rPr>
                <w:rFonts w:cs="Times New Roman"/>
                <w:b/>
                <w:i/>
                <w:sz w:val="20"/>
              </w:rPr>
              <w:t>TL</w:t>
            </w:r>
          </w:p>
        </w:tc>
        <w:tc>
          <w:tcPr>
            <w:tcW w:w="719" w:type="dxa"/>
            <w:vMerge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</w:p>
        </w:tc>
        <w:tc>
          <w:tcPr>
            <w:tcW w:w="701" w:type="dxa"/>
            <w:vMerge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</w:p>
        </w:tc>
      </w:tr>
      <w:tr w:rsidR="00904182" w:rsidRPr="00CC53EB" w:rsidTr="006F61A5">
        <w:trPr>
          <w:trHeight w:val="845"/>
          <w:jc w:val="center"/>
        </w:trPr>
        <w:tc>
          <w:tcPr>
            <w:tcW w:w="448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1</w:t>
            </w:r>
          </w:p>
        </w:tc>
        <w:tc>
          <w:tcPr>
            <w:tcW w:w="1950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Nhà nước xã hội chủ nghĩa</w:t>
            </w:r>
          </w:p>
        </w:tc>
        <w:tc>
          <w:tcPr>
            <w:tcW w:w="2494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Cs/>
                <w:sz w:val="24"/>
                <w:szCs w:val="26"/>
              </w:rPr>
            </w:pPr>
            <w:r w:rsidRPr="00CC53EB">
              <w:rPr>
                <w:rFonts w:cs="Times New Roman"/>
                <w:bCs/>
                <w:sz w:val="24"/>
                <w:szCs w:val="26"/>
              </w:rPr>
              <w:t xml:space="preserve">1. </w:t>
            </w:r>
            <w:r w:rsidRPr="00CC53EB">
              <w:rPr>
                <w:rFonts w:cs="Times New Roman"/>
                <w:bCs/>
                <w:sz w:val="24"/>
                <w:szCs w:val="26"/>
                <w:lang w:val="vi-VN"/>
              </w:rPr>
              <w:t>Nhà nước xã hội chủ nghĩa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1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bCs/>
                <w:iCs/>
                <w:sz w:val="24"/>
                <w:szCs w:val="26"/>
                <w:lang w:bidi="hi-IN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bCs/>
                <w:iCs/>
                <w:sz w:val="24"/>
                <w:szCs w:val="26"/>
                <w:lang w:bidi="hi-IN"/>
              </w:rPr>
              <w:t>1,25</w:t>
            </w:r>
          </w:p>
        </w:tc>
        <w:tc>
          <w:tcPr>
            <w:tcW w:w="511" w:type="dxa"/>
            <w:vMerge w:val="restart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1</w:t>
            </w:r>
          </w:p>
        </w:tc>
        <w:tc>
          <w:tcPr>
            <w:tcW w:w="723" w:type="dxa"/>
            <w:vMerge w:val="restart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10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2</w:t>
            </w:r>
          </w:p>
        </w:tc>
        <w:tc>
          <w:tcPr>
            <w:tcW w:w="513" w:type="dxa"/>
            <w:vMerge w:val="restart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2</w:t>
            </w:r>
          </w:p>
        </w:tc>
        <w:tc>
          <w:tcPr>
            <w:tcW w:w="719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2</w:t>
            </w:r>
          </w:p>
        </w:tc>
        <w:tc>
          <w:tcPr>
            <w:tcW w:w="701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bCs/>
                <w:sz w:val="24"/>
                <w:szCs w:val="26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</w:rPr>
              <w:t>5</w:t>
            </w:r>
          </w:p>
        </w:tc>
      </w:tr>
      <w:tr w:rsidR="00904182" w:rsidRPr="00CC53EB" w:rsidTr="006F61A5">
        <w:trPr>
          <w:trHeight w:val="835"/>
          <w:jc w:val="center"/>
        </w:trPr>
        <w:tc>
          <w:tcPr>
            <w:tcW w:w="448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2</w:t>
            </w:r>
          </w:p>
        </w:tc>
        <w:tc>
          <w:tcPr>
            <w:tcW w:w="1950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Nền dân chủ xã hội chủ nghĩa</w:t>
            </w:r>
          </w:p>
        </w:tc>
        <w:tc>
          <w:tcPr>
            <w:tcW w:w="2494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Cs/>
                <w:sz w:val="24"/>
                <w:szCs w:val="26"/>
              </w:rPr>
            </w:pPr>
            <w:r w:rsidRPr="00CC53EB">
              <w:rPr>
                <w:rFonts w:cs="Times New Roman"/>
                <w:bCs/>
                <w:sz w:val="24"/>
                <w:szCs w:val="26"/>
              </w:rPr>
              <w:t xml:space="preserve">2. </w:t>
            </w:r>
            <w:r w:rsidRPr="00CC53EB">
              <w:rPr>
                <w:rFonts w:cs="Times New Roman"/>
                <w:bCs/>
                <w:sz w:val="24"/>
                <w:szCs w:val="26"/>
                <w:lang w:val="vi-VN"/>
              </w:rPr>
              <w:t>Nền dân chủ xã hội chủ nghĩa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1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Cs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Cs/>
                <w:iCs/>
                <w:sz w:val="24"/>
                <w:szCs w:val="26"/>
                <w:lang w:bidi="hi-IN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Cs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1,25</w:t>
            </w:r>
          </w:p>
        </w:tc>
        <w:tc>
          <w:tcPr>
            <w:tcW w:w="511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2</w:t>
            </w:r>
          </w:p>
        </w:tc>
        <w:tc>
          <w:tcPr>
            <w:tcW w:w="513" w:type="dxa"/>
            <w:vMerge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19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</w:rPr>
              <w:t>2</w:t>
            </w:r>
          </w:p>
        </w:tc>
        <w:tc>
          <w:tcPr>
            <w:tcW w:w="701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b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  <w:lang w:bidi="hi-IN"/>
              </w:rPr>
              <w:t>5</w:t>
            </w:r>
          </w:p>
        </w:tc>
      </w:tr>
      <w:tr w:rsidR="00904182" w:rsidRPr="00CC53EB" w:rsidTr="006F61A5">
        <w:trPr>
          <w:trHeight w:val="835"/>
          <w:jc w:val="center"/>
        </w:trPr>
        <w:tc>
          <w:tcPr>
            <w:tcW w:w="448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3</w:t>
            </w:r>
          </w:p>
        </w:tc>
        <w:tc>
          <w:tcPr>
            <w:tcW w:w="1950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/>
                <w:bCs/>
                <w:sz w:val="24"/>
                <w:szCs w:val="26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</w:rPr>
              <w:t>Chính sách dân số và giải quyết việc làm</w:t>
            </w:r>
          </w:p>
        </w:tc>
        <w:tc>
          <w:tcPr>
            <w:tcW w:w="2494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Cs/>
                <w:sz w:val="24"/>
                <w:szCs w:val="26"/>
              </w:rPr>
            </w:pPr>
            <w:r w:rsidRPr="00CC53EB">
              <w:rPr>
                <w:rFonts w:cs="Times New Roman"/>
                <w:bCs/>
                <w:sz w:val="24"/>
                <w:szCs w:val="26"/>
              </w:rPr>
              <w:t xml:space="preserve">3. </w:t>
            </w:r>
            <w:r w:rsidRPr="00CC53EB">
              <w:rPr>
                <w:rFonts w:cs="Times New Roman"/>
                <w:bCs/>
                <w:sz w:val="24"/>
                <w:szCs w:val="26"/>
                <w:lang w:val="vi-VN"/>
              </w:rPr>
              <w:t>Chính sách dân số và giải quyết việc làm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iCs/>
                <w:sz w:val="24"/>
                <w:szCs w:val="26"/>
                <w:lang w:bidi="hi-IN"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</w:rPr>
              <w:t>1,5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1,25</w:t>
            </w:r>
          </w:p>
        </w:tc>
        <w:tc>
          <w:tcPr>
            <w:tcW w:w="511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580" w:type="dxa"/>
            <w:vMerge w:val="restart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1</w:t>
            </w:r>
          </w:p>
        </w:tc>
        <w:tc>
          <w:tcPr>
            <w:tcW w:w="723" w:type="dxa"/>
            <w:vMerge w:val="restart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  <w:r w:rsidRPr="00CC53EB">
              <w:rPr>
                <w:rFonts w:cs="Times New Roman"/>
                <w:sz w:val="24"/>
                <w:szCs w:val="26"/>
              </w:rPr>
              <w:t>8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3</w:t>
            </w:r>
          </w:p>
        </w:tc>
        <w:tc>
          <w:tcPr>
            <w:tcW w:w="513" w:type="dxa"/>
            <w:vMerge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19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</w:rPr>
              <w:t>2,75</w:t>
            </w:r>
          </w:p>
        </w:tc>
        <w:tc>
          <w:tcPr>
            <w:tcW w:w="701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b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  <w:lang w:bidi="hi-IN"/>
              </w:rPr>
              <w:t>8</w:t>
            </w:r>
          </w:p>
        </w:tc>
      </w:tr>
      <w:tr w:rsidR="00904182" w:rsidRPr="00CC53EB" w:rsidTr="006F61A5">
        <w:trPr>
          <w:trHeight w:val="919"/>
          <w:jc w:val="center"/>
        </w:trPr>
        <w:tc>
          <w:tcPr>
            <w:tcW w:w="448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4</w:t>
            </w:r>
          </w:p>
        </w:tc>
        <w:tc>
          <w:tcPr>
            <w:tcW w:w="1950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/>
                <w:bCs/>
                <w:sz w:val="24"/>
                <w:szCs w:val="26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</w:rPr>
              <w:t>Chính sách tài nguyên và bảo vệ môi trường</w:t>
            </w:r>
          </w:p>
        </w:tc>
        <w:tc>
          <w:tcPr>
            <w:tcW w:w="2494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Cs/>
                <w:sz w:val="24"/>
                <w:szCs w:val="26"/>
              </w:rPr>
            </w:pPr>
            <w:r w:rsidRPr="00CC53EB">
              <w:rPr>
                <w:rFonts w:cs="Times New Roman"/>
                <w:bCs/>
                <w:sz w:val="24"/>
                <w:szCs w:val="26"/>
              </w:rPr>
              <w:t xml:space="preserve">4. </w:t>
            </w:r>
            <w:r w:rsidRPr="00CC53EB">
              <w:rPr>
                <w:rFonts w:cs="Times New Roman"/>
                <w:bCs/>
                <w:sz w:val="24"/>
                <w:szCs w:val="26"/>
                <w:lang w:val="vi-VN"/>
              </w:rPr>
              <w:t>Chính sách tài nguyên và bảo vệ môi trường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iCs/>
                <w:sz w:val="24"/>
                <w:szCs w:val="26"/>
                <w:lang w:bidi="hi-IN"/>
              </w:rPr>
              <w:t>1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1,25</w:t>
            </w:r>
          </w:p>
        </w:tc>
        <w:tc>
          <w:tcPr>
            <w:tcW w:w="511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580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2</w:t>
            </w:r>
          </w:p>
        </w:tc>
        <w:tc>
          <w:tcPr>
            <w:tcW w:w="513" w:type="dxa"/>
            <w:vMerge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19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2</w:t>
            </w:r>
          </w:p>
        </w:tc>
        <w:tc>
          <w:tcPr>
            <w:tcW w:w="701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b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  <w:lang w:bidi="hi-IN"/>
              </w:rPr>
              <w:t>5</w:t>
            </w:r>
          </w:p>
        </w:tc>
      </w:tr>
      <w:tr w:rsidR="00904182" w:rsidRPr="00CC53EB" w:rsidTr="006F61A5">
        <w:trPr>
          <w:trHeight w:val="1220"/>
          <w:jc w:val="center"/>
        </w:trPr>
        <w:tc>
          <w:tcPr>
            <w:tcW w:w="448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5</w:t>
            </w:r>
          </w:p>
        </w:tc>
        <w:tc>
          <w:tcPr>
            <w:tcW w:w="1950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/>
                <w:bCs/>
                <w:sz w:val="24"/>
                <w:szCs w:val="26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</w:rPr>
              <w:t>Chính sách giáo dục và đào tạo, khoa học và công nghệ, văn hóa</w:t>
            </w:r>
          </w:p>
        </w:tc>
        <w:tc>
          <w:tcPr>
            <w:tcW w:w="2494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Cs/>
                <w:sz w:val="24"/>
                <w:szCs w:val="26"/>
              </w:rPr>
            </w:pPr>
            <w:r w:rsidRPr="00CC53EB">
              <w:rPr>
                <w:rFonts w:cs="Times New Roman"/>
                <w:bCs/>
                <w:sz w:val="24"/>
                <w:szCs w:val="26"/>
              </w:rPr>
              <w:t xml:space="preserve">5. Chính sách giáo dục và đào tạo, khoa học và công nghệ, văn hóa </w:t>
            </w:r>
          </w:p>
          <w:p w:rsidR="00904182" w:rsidRPr="00CC53EB" w:rsidRDefault="00904182" w:rsidP="006F61A5">
            <w:pPr>
              <w:spacing w:before="60" w:after="20"/>
              <w:rPr>
                <w:rFonts w:cs="Times New Roman"/>
                <w:bCs/>
                <w:sz w:val="24"/>
                <w:szCs w:val="26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iCs/>
                <w:sz w:val="24"/>
                <w:szCs w:val="26"/>
                <w:lang w:bidi="hi-IN"/>
              </w:rPr>
              <w:t>9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</w:rPr>
              <w:t>6,75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6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7,5</w:t>
            </w:r>
          </w:p>
        </w:tc>
        <w:tc>
          <w:tcPr>
            <w:tcW w:w="511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580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15</w:t>
            </w:r>
          </w:p>
        </w:tc>
        <w:tc>
          <w:tcPr>
            <w:tcW w:w="513" w:type="dxa"/>
            <w:vMerge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19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32,25</w:t>
            </w:r>
          </w:p>
        </w:tc>
        <w:tc>
          <w:tcPr>
            <w:tcW w:w="701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b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  <w:lang w:bidi="hi-IN"/>
              </w:rPr>
              <w:t>67</w:t>
            </w:r>
          </w:p>
        </w:tc>
      </w:tr>
      <w:tr w:rsidR="00904182" w:rsidRPr="00CC53EB" w:rsidTr="006F61A5">
        <w:trPr>
          <w:trHeight w:val="741"/>
          <w:jc w:val="center"/>
        </w:trPr>
        <w:tc>
          <w:tcPr>
            <w:tcW w:w="448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6</w:t>
            </w:r>
          </w:p>
        </w:tc>
        <w:tc>
          <w:tcPr>
            <w:tcW w:w="1950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/>
                <w:bCs/>
                <w:sz w:val="24"/>
                <w:szCs w:val="26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</w:rPr>
              <w:t>Chính sách quốc phòng và an ninh</w:t>
            </w:r>
          </w:p>
        </w:tc>
        <w:tc>
          <w:tcPr>
            <w:tcW w:w="2494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Cs/>
                <w:sz w:val="24"/>
                <w:szCs w:val="26"/>
              </w:rPr>
            </w:pPr>
            <w:r w:rsidRPr="00CC53EB">
              <w:rPr>
                <w:rFonts w:cs="Times New Roman"/>
                <w:bCs/>
                <w:sz w:val="24"/>
                <w:szCs w:val="26"/>
              </w:rPr>
              <w:t xml:space="preserve">6. Chính sách quốc phòng và an ninh 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iCs/>
                <w:sz w:val="24"/>
                <w:szCs w:val="26"/>
                <w:lang w:bidi="hi-IN"/>
              </w:rPr>
              <w:t>1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1,25</w:t>
            </w:r>
          </w:p>
        </w:tc>
        <w:tc>
          <w:tcPr>
            <w:tcW w:w="511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2</w:t>
            </w:r>
          </w:p>
        </w:tc>
        <w:tc>
          <w:tcPr>
            <w:tcW w:w="513" w:type="dxa"/>
            <w:vMerge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19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2</w:t>
            </w:r>
          </w:p>
        </w:tc>
        <w:tc>
          <w:tcPr>
            <w:tcW w:w="701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b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  <w:lang w:bidi="hi-IN"/>
              </w:rPr>
              <w:t>5</w:t>
            </w:r>
          </w:p>
        </w:tc>
      </w:tr>
      <w:tr w:rsidR="00904182" w:rsidRPr="00CC53EB" w:rsidTr="006F61A5">
        <w:trPr>
          <w:trHeight w:val="647"/>
          <w:jc w:val="center"/>
        </w:trPr>
        <w:tc>
          <w:tcPr>
            <w:tcW w:w="448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lastRenderedPageBreak/>
              <w:t>7</w:t>
            </w:r>
          </w:p>
        </w:tc>
        <w:tc>
          <w:tcPr>
            <w:tcW w:w="1950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/>
                <w:bCs/>
                <w:sz w:val="24"/>
                <w:szCs w:val="26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</w:rPr>
              <w:t>Chính sách đối ngoại</w:t>
            </w:r>
          </w:p>
        </w:tc>
        <w:tc>
          <w:tcPr>
            <w:tcW w:w="2494" w:type="dxa"/>
            <w:vAlign w:val="center"/>
          </w:tcPr>
          <w:p w:rsidR="00904182" w:rsidRPr="00CC53EB" w:rsidRDefault="00904182" w:rsidP="006F61A5">
            <w:pPr>
              <w:spacing w:before="60" w:after="20"/>
              <w:rPr>
                <w:rFonts w:cs="Times New Roman"/>
                <w:bCs/>
                <w:sz w:val="24"/>
                <w:szCs w:val="26"/>
              </w:rPr>
            </w:pPr>
            <w:r w:rsidRPr="00CC53EB">
              <w:rPr>
                <w:rFonts w:cs="Times New Roman"/>
                <w:bCs/>
                <w:sz w:val="24"/>
                <w:szCs w:val="26"/>
              </w:rPr>
              <w:t xml:space="preserve">7. Chính sách đối ngoại 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iCs/>
                <w:sz w:val="24"/>
                <w:szCs w:val="26"/>
                <w:lang w:bidi="hi-IN"/>
              </w:rPr>
              <w:t>1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i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1,25</w:t>
            </w:r>
          </w:p>
        </w:tc>
        <w:tc>
          <w:tcPr>
            <w:tcW w:w="511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2</w:t>
            </w:r>
          </w:p>
        </w:tc>
        <w:tc>
          <w:tcPr>
            <w:tcW w:w="513" w:type="dxa"/>
            <w:vMerge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</w:p>
        </w:tc>
        <w:tc>
          <w:tcPr>
            <w:tcW w:w="719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sz w:val="24"/>
                <w:szCs w:val="26"/>
                <w:lang w:bidi="hi-IN"/>
              </w:rPr>
              <w:t>2</w:t>
            </w:r>
          </w:p>
        </w:tc>
        <w:tc>
          <w:tcPr>
            <w:tcW w:w="701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bCs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  <w:lang w:bidi="hi-IN"/>
              </w:rPr>
              <w:t>5</w:t>
            </w:r>
          </w:p>
        </w:tc>
      </w:tr>
      <w:tr w:rsidR="00904182" w:rsidRPr="00CC53EB" w:rsidTr="006F61A5">
        <w:trPr>
          <w:jc w:val="center"/>
        </w:trPr>
        <w:tc>
          <w:tcPr>
            <w:tcW w:w="4892" w:type="dxa"/>
            <w:gridSpan w:val="3"/>
            <w:vAlign w:val="center"/>
          </w:tcPr>
          <w:p w:rsidR="00904182" w:rsidRPr="00CC53EB" w:rsidRDefault="00904182" w:rsidP="006F61A5">
            <w:pPr>
              <w:spacing w:before="40" w:after="20" w:line="264" w:lineRule="auto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Tổng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4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  <w:lang w:bidi="hi-IN"/>
              </w:rPr>
              <w:t>16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4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  <w:lang w:bidi="hi-IN"/>
              </w:rPr>
              <w:t>12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4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12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4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15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4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  <w:lang w:bidi="hi-IN"/>
              </w:rPr>
              <w:t>1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4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  <w:lang w:bidi="hi-IN"/>
              </w:rPr>
              <w:t>10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4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  <w:lang w:bidi="hi-IN"/>
              </w:rPr>
              <w:t>1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4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  <w:lang w:bidi="hi-IN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  <w:lang w:bidi="hi-IN"/>
              </w:rPr>
              <w:t>8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4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28</w:t>
            </w:r>
          </w:p>
        </w:tc>
        <w:tc>
          <w:tcPr>
            <w:tcW w:w="513" w:type="dxa"/>
            <w:vAlign w:val="center"/>
          </w:tcPr>
          <w:p w:rsidR="00904182" w:rsidRPr="00CC53EB" w:rsidRDefault="00904182" w:rsidP="006F61A5">
            <w:pPr>
              <w:spacing w:before="4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2</w:t>
            </w:r>
          </w:p>
        </w:tc>
        <w:tc>
          <w:tcPr>
            <w:tcW w:w="719" w:type="dxa"/>
            <w:vAlign w:val="center"/>
          </w:tcPr>
          <w:p w:rsidR="00904182" w:rsidRPr="00CC53EB" w:rsidRDefault="00904182" w:rsidP="006F61A5">
            <w:pPr>
              <w:spacing w:before="4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45</w:t>
            </w:r>
          </w:p>
        </w:tc>
        <w:tc>
          <w:tcPr>
            <w:tcW w:w="701" w:type="dxa"/>
            <w:vAlign w:val="center"/>
          </w:tcPr>
          <w:p w:rsidR="00904182" w:rsidRPr="00CC53EB" w:rsidRDefault="00904182" w:rsidP="006F61A5">
            <w:pPr>
              <w:spacing w:before="40" w:after="20" w:line="264" w:lineRule="auto"/>
              <w:jc w:val="center"/>
              <w:rPr>
                <w:rFonts w:cs="Times New Roman"/>
                <w:b/>
                <w:i/>
                <w:sz w:val="24"/>
                <w:szCs w:val="26"/>
              </w:rPr>
            </w:pPr>
            <w:r w:rsidRPr="00CC53EB">
              <w:rPr>
                <w:rFonts w:cs="Times New Roman"/>
                <w:b/>
                <w:i/>
                <w:sz w:val="24"/>
                <w:szCs w:val="26"/>
              </w:rPr>
              <w:t>100</w:t>
            </w:r>
          </w:p>
        </w:tc>
      </w:tr>
      <w:tr w:rsidR="00904182" w:rsidRPr="00CC53EB" w:rsidTr="006F61A5">
        <w:trPr>
          <w:trHeight w:val="70"/>
          <w:jc w:val="center"/>
        </w:trPr>
        <w:tc>
          <w:tcPr>
            <w:tcW w:w="4892" w:type="dxa"/>
            <w:gridSpan w:val="3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Tỉ lệ (%)</w:t>
            </w:r>
          </w:p>
        </w:tc>
        <w:tc>
          <w:tcPr>
            <w:tcW w:w="1230" w:type="dxa"/>
            <w:gridSpan w:val="2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bCs/>
                <w:sz w:val="24"/>
                <w:szCs w:val="26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</w:rPr>
              <w:t>40</w:t>
            </w:r>
          </w:p>
        </w:tc>
        <w:tc>
          <w:tcPr>
            <w:tcW w:w="1368" w:type="dxa"/>
            <w:gridSpan w:val="2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bCs/>
                <w:sz w:val="24"/>
                <w:szCs w:val="26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</w:rPr>
              <w:t>30</w:t>
            </w:r>
          </w:p>
        </w:tc>
        <w:tc>
          <w:tcPr>
            <w:tcW w:w="1234" w:type="dxa"/>
            <w:gridSpan w:val="2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bCs/>
                <w:sz w:val="24"/>
                <w:szCs w:val="26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</w:rPr>
              <w:t>20</w:t>
            </w:r>
          </w:p>
        </w:tc>
        <w:tc>
          <w:tcPr>
            <w:tcW w:w="1303" w:type="dxa"/>
            <w:gridSpan w:val="2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bCs/>
                <w:sz w:val="24"/>
                <w:szCs w:val="26"/>
              </w:rPr>
            </w:pPr>
            <w:r w:rsidRPr="00CC53EB">
              <w:rPr>
                <w:rFonts w:cs="Times New Roman"/>
                <w:b/>
                <w:bCs/>
                <w:sz w:val="24"/>
                <w:szCs w:val="26"/>
              </w:rPr>
              <w:t>10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70</w:t>
            </w:r>
          </w:p>
        </w:tc>
        <w:tc>
          <w:tcPr>
            <w:tcW w:w="513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30</w:t>
            </w:r>
          </w:p>
        </w:tc>
        <w:tc>
          <w:tcPr>
            <w:tcW w:w="719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701" w:type="dxa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</w:tr>
      <w:tr w:rsidR="00904182" w:rsidRPr="00CC53EB" w:rsidTr="006F61A5">
        <w:trPr>
          <w:trHeight w:val="70"/>
          <w:jc w:val="center"/>
        </w:trPr>
        <w:tc>
          <w:tcPr>
            <w:tcW w:w="4892" w:type="dxa"/>
            <w:gridSpan w:val="3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Tỉ lệ chung (%)</w:t>
            </w:r>
          </w:p>
        </w:tc>
        <w:tc>
          <w:tcPr>
            <w:tcW w:w="2598" w:type="dxa"/>
            <w:gridSpan w:val="4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  <w:lang w:val="vi-VN"/>
              </w:rPr>
            </w:pPr>
            <w:r w:rsidRPr="00CC53EB">
              <w:rPr>
                <w:rFonts w:cs="Times New Roman"/>
                <w:b/>
                <w:sz w:val="24"/>
                <w:szCs w:val="26"/>
                <w:lang w:val="vi-VN"/>
              </w:rPr>
              <w:t>70</w:t>
            </w:r>
          </w:p>
        </w:tc>
        <w:tc>
          <w:tcPr>
            <w:tcW w:w="2537" w:type="dxa"/>
            <w:gridSpan w:val="4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  <w:lang w:val="vi-VN"/>
              </w:rPr>
            </w:pPr>
            <w:r w:rsidRPr="00CC53EB">
              <w:rPr>
                <w:rFonts w:cs="Times New Roman"/>
                <w:b/>
                <w:sz w:val="24"/>
                <w:szCs w:val="26"/>
                <w:lang w:val="vi-VN"/>
              </w:rPr>
              <w:t>30</w:t>
            </w:r>
          </w:p>
        </w:tc>
        <w:tc>
          <w:tcPr>
            <w:tcW w:w="1027" w:type="dxa"/>
            <w:gridSpan w:val="2"/>
            <w:shd w:val="clear" w:color="auto" w:fill="auto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  <w:r w:rsidRPr="00CC53EB">
              <w:rPr>
                <w:rFonts w:cs="Times New Roman"/>
                <w:b/>
                <w:sz w:val="24"/>
                <w:szCs w:val="26"/>
              </w:rPr>
              <w:t>100</w:t>
            </w:r>
          </w:p>
        </w:tc>
        <w:tc>
          <w:tcPr>
            <w:tcW w:w="719" w:type="dxa"/>
            <w:vAlign w:val="center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  <w:tc>
          <w:tcPr>
            <w:tcW w:w="701" w:type="dxa"/>
          </w:tcPr>
          <w:p w:rsidR="00904182" w:rsidRPr="00CC53EB" w:rsidRDefault="00904182" w:rsidP="006F61A5">
            <w:pPr>
              <w:spacing w:before="60" w:after="20"/>
              <w:jc w:val="center"/>
              <w:rPr>
                <w:rFonts w:cs="Times New Roman"/>
                <w:b/>
                <w:sz w:val="24"/>
                <w:szCs w:val="26"/>
              </w:rPr>
            </w:pPr>
          </w:p>
        </w:tc>
      </w:tr>
    </w:tbl>
    <w:p w:rsidR="0060616C" w:rsidRDefault="0060616C">
      <w:bookmarkStart w:id="0" w:name="_GoBack"/>
      <w:bookmarkEnd w:id="0"/>
    </w:p>
    <w:sectPr w:rsidR="0060616C" w:rsidSect="00904182">
      <w:headerReference w:type="default" r:id="rId7"/>
      <w:type w:val="continuous"/>
      <w:pgSz w:w="15840" w:h="12240" w:orient="landscape"/>
      <w:pgMar w:top="170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6E1" w:rsidRDefault="00C926E1" w:rsidP="00904182">
      <w:pPr>
        <w:spacing w:after="0" w:line="240" w:lineRule="auto"/>
      </w:pPr>
      <w:r>
        <w:separator/>
      </w:r>
    </w:p>
  </w:endnote>
  <w:endnote w:type="continuationSeparator" w:id="0">
    <w:p w:rsidR="00C926E1" w:rsidRDefault="00C926E1" w:rsidP="00904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6E1" w:rsidRDefault="00C926E1" w:rsidP="00904182">
      <w:pPr>
        <w:spacing w:after="0" w:line="240" w:lineRule="auto"/>
      </w:pPr>
      <w:r>
        <w:separator/>
      </w:r>
    </w:p>
  </w:footnote>
  <w:footnote w:type="continuationSeparator" w:id="0">
    <w:p w:rsidR="00C926E1" w:rsidRDefault="00C926E1" w:rsidP="00904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182" w:rsidRDefault="00904182">
    <w:pPr>
      <w:pStyle w:val="Header"/>
    </w:pPr>
    <w:r>
      <w:t>Trường THPT Số 1 Nghĩa Hành</w:t>
    </w:r>
    <w:r>
      <w:ptab w:relativeTo="margin" w:alignment="center" w:leader="none"/>
    </w:r>
    <w:r>
      <w:ptab w:relativeTo="margin" w:alignment="right" w:leader="none"/>
    </w:r>
    <w:r>
      <w:t>Tổ: Sử - Địa – Công dân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82"/>
    <w:rsid w:val="0060616C"/>
    <w:rsid w:val="007E3AF2"/>
    <w:rsid w:val="00904182"/>
    <w:rsid w:val="00C926E1"/>
    <w:rsid w:val="00E2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4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182"/>
  </w:style>
  <w:style w:type="paragraph" w:styleId="Footer">
    <w:name w:val="footer"/>
    <w:basedOn w:val="Normal"/>
    <w:link w:val="FooterChar"/>
    <w:uiPriority w:val="99"/>
    <w:unhideWhenUsed/>
    <w:rsid w:val="00904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182"/>
  </w:style>
  <w:style w:type="paragraph" w:styleId="BalloonText">
    <w:name w:val="Balloon Text"/>
    <w:basedOn w:val="Normal"/>
    <w:link w:val="BalloonTextChar"/>
    <w:uiPriority w:val="99"/>
    <w:semiHidden/>
    <w:unhideWhenUsed/>
    <w:rsid w:val="0090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1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4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182"/>
  </w:style>
  <w:style w:type="paragraph" w:styleId="Footer">
    <w:name w:val="footer"/>
    <w:basedOn w:val="Normal"/>
    <w:link w:val="FooterChar"/>
    <w:uiPriority w:val="99"/>
    <w:unhideWhenUsed/>
    <w:rsid w:val="00904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182"/>
  </w:style>
  <w:style w:type="paragraph" w:styleId="BalloonText">
    <w:name w:val="Balloon Text"/>
    <w:basedOn w:val="Normal"/>
    <w:link w:val="BalloonTextChar"/>
    <w:uiPriority w:val="99"/>
    <w:semiHidden/>
    <w:unhideWhenUsed/>
    <w:rsid w:val="0090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1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998</Characters>
  <Application>Microsoft Office Word</Application>
  <DocSecurity>0</DocSecurity>
  <Lines>8</Lines>
  <Paragraphs>2</Paragraphs>
  <ScaleCrop>false</ScaleCrop>
  <Company>minhtuan6990@gmail.com / 01686898975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2023-04-07T08:05:00Z</dcterms:created>
  <dcterms:modified xsi:type="dcterms:W3CDTF">2023-04-07T08:07:00Z</dcterms:modified>
</cp:coreProperties>
</file>